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626E" w14:textId="77777777" w:rsidR="00BF6DFC" w:rsidRPr="001C2E32" w:rsidRDefault="00BF6DFC" w:rsidP="00BF6DFC">
      <w:pPr>
        <w:spacing w:after="0" w:line="240" w:lineRule="auto"/>
        <w:rPr>
          <w:rFonts w:ascii="Aptos" w:hAnsi="Aptos" w:cstheme="minorHAnsi"/>
          <w:i/>
          <w:iCs/>
          <w:color w:val="767171" w:themeColor="background2" w:themeShade="80"/>
          <w:sz w:val="28"/>
          <w:szCs w:val="28"/>
        </w:rPr>
      </w:pPr>
      <w:r w:rsidRPr="001C2E32">
        <w:rPr>
          <w:rFonts w:ascii="Aptos" w:eastAsia="Calibri" w:hAnsi="Aptos" w:cstheme="minorHAnsi"/>
          <w:b/>
          <w:color w:val="2B4155"/>
          <w:sz w:val="28"/>
          <w:szCs w:val="28"/>
        </w:rPr>
        <w:t xml:space="preserve">Sjabloon referenties </w:t>
      </w:r>
      <w:r w:rsidRPr="001C2E32">
        <w:rPr>
          <w:rFonts w:ascii="Aptos" w:eastAsia="Calibri" w:hAnsi="Aptos" w:cstheme="minorHAnsi"/>
          <w:b/>
          <w:color w:val="2B4155"/>
          <w:sz w:val="28"/>
          <w:szCs w:val="28"/>
        </w:rPr>
        <w:br/>
      </w:r>
    </w:p>
    <w:p w14:paraId="142711E5" w14:textId="4D12B237" w:rsidR="00BF6DFC" w:rsidRPr="00BF6DFC" w:rsidRDefault="00611E4C" w:rsidP="00BF6DFC">
      <w:pPr>
        <w:widowControl w:val="0"/>
        <w:spacing w:line="240" w:lineRule="auto"/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</w:pPr>
      <w:r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>SCPO Lelystad</w:t>
      </w:r>
      <w:r w:rsidR="00BF6DFC" w:rsidRPr="00D47D16">
        <w:rPr>
          <w:rFonts w:ascii="Aptos" w:hAnsi="Aptos" w:cstheme="minorHAnsi"/>
          <w:i/>
          <w:iCs/>
          <w:color w:val="FF0000"/>
          <w:sz w:val="18"/>
          <w:szCs w:val="18"/>
        </w:rPr>
        <w:t xml:space="preserve"> </w:t>
      </w:r>
      <w:r w:rsidR="00BF6DFC"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 xml:space="preserve">behoudt zich het recht voor zo nodig referenties op juistheid en volledigheid te controleren en </w:t>
      </w:r>
      <w:r w:rsidR="00BF6DFC" w:rsidRPr="00BF6DFC"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  <w:t>zonder tussenkomst en/of toestemming van Inschrijver contact op te nemen met een of meer referenties.</w:t>
      </w:r>
    </w:p>
    <w:p w14:paraId="39E64274" w14:textId="77777777" w:rsidR="00BF6DFC" w:rsidRPr="00BF6DFC" w:rsidRDefault="00BF6DFC" w:rsidP="00BF6DFC">
      <w:pPr>
        <w:rPr>
          <w:rFonts w:ascii="Aptos" w:hAnsi="Aptos"/>
          <w:i/>
          <w:iCs/>
          <w:color w:val="7F7F7F" w:themeColor="text1" w:themeTint="80"/>
          <w:sz w:val="18"/>
          <w:szCs w:val="18"/>
        </w:rPr>
      </w:pPr>
      <w:r w:rsidRPr="00BF6DFC">
        <w:rPr>
          <w:rFonts w:ascii="Aptos" w:hAnsi="Aptos"/>
          <w:i/>
          <w:iCs/>
          <w:color w:val="7F7F7F" w:themeColor="text1" w:themeTint="80"/>
          <w:sz w:val="18"/>
          <w:szCs w:val="18"/>
        </w:rPr>
        <w:br w:type="page"/>
      </w:r>
    </w:p>
    <w:p w14:paraId="519021D3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lastRenderedPageBreak/>
        <w:t>Referentiebeschrijving bij kerncompetentie 1</w:t>
      </w:r>
    </w:p>
    <w:p w14:paraId="216E72A5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tbl>
      <w:tblPr>
        <w:tblStyle w:val="GridTable4-Accent11"/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149"/>
        <w:gridCol w:w="1553"/>
        <w:gridCol w:w="5076"/>
        <w:gridCol w:w="6"/>
      </w:tblGrid>
      <w:tr w:rsidR="00BF6DFC" w:rsidRPr="00BF6DFC" w14:paraId="0AA60F5C" w14:textId="77777777" w:rsidTr="005613E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2530F95D" w14:textId="77777777" w:rsidR="00BF6DFC" w:rsidRPr="005613EC" w:rsidRDefault="00BF6DFC" w:rsidP="00493208">
            <w:pPr>
              <w:rPr>
                <w:rFonts w:ascii="Aptos" w:hAnsi="Aptos" w:cstheme="minorHAnsi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62DB1AF5" w14:textId="77777777" w:rsidR="00BF6DFC" w:rsidRPr="005613EC" w:rsidRDefault="00BF6DFC" w:rsidP="004932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sz w:val="18"/>
                <w:szCs w:val="18"/>
              </w:rPr>
              <w:t xml:space="preserve">&lt; </w:t>
            </w:r>
            <w:r w:rsidRPr="005613EC">
              <w:rPr>
                <w:rFonts w:ascii="Aptos" w:hAnsi="Aptos" w:cstheme="minorHAnsi"/>
                <w:color w:val="FF0000"/>
                <w:sz w:val="18"/>
                <w:szCs w:val="18"/>
              </w:rPr>
              <w:t xml:space="preserve">naam inschrijver </w:t>
            </w:r>
            <w:r w:rsidRPr="005613EC">
              <w:rPr>
                <w:rFonts w:ascii="Aptos" w:hAnsi="Aptos" w:cstheme="minorHAnsi"/>
                <w:sz w:val="18"/>
                <w:szCs w:val="18"/>
              </w:rPr>
              <w:t>&gt;</w:t>
            </w:r>
          </w:p>
        </w:tc>
      </w:tr>
      <w:tr w:rsidR="00BF6DFC" w:rsidRPr="00BF6DFC" w14:paraId="5C745BAE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FA7F48C" w14:textId="31021D69" w:rsidR="00BF6DFC" w:rsidRPr="005613EC" w:rsidRDefault="00BF6DFC" w:rsidP="00493208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Kerncompetentie</w:t>
            </w:r>
            <w:r w:rsidR="00611E4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: </w:t>
            </w:r>
            <w:r w:rsidR="00A37045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E</w:t>
            </w:r>
            <w:r w:rsidR="00611E4C" w:rsidRPr="00611E4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rvaring met het leveren van ICT Hardware met een minimale omzet van € 50.000 inclusief btw per jaar bij een opdrachtgever in het onderwijs.</w:t>
            </w:r>
          </w:p>
          <w:p w14:paraId="095D5436" w14:textId="77777777" w:rsidR="00BF6DFC" w:rsidRPr="005613EC" w:rsidRDefault="00BF6DFC" w:rsidP="00493208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BF6DFC" w:rsidRPr="00BF6DFC" w14:paraId="24A8DC5A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</w:tcBorders>
            <w:hideMark/>
          </w:tcPr>
          <w:p w14:paraId="76EE07A9" w14:textId="77777777" w:rsidR="00BF6DFC" w:rsidRPr="00BF6DFC" w:rsidRDefault="00BF6DFC" w:rsidP="00493208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0D044B3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7D1A2935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6FABBF27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2AD12066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33D4ABD1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0B3A4F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E83D5A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</w:tcPr>
          <w:p w14:paraId="7886739E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0E7C78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1BC9DC0A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5E89311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BC8B7E7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2E43CC2C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9FC70BF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647E5B80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4CF65C5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2E09CA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113A6593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08576E0E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1D25C4AA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AD0CC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224234E1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60F34E17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107A497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4D4225B2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3F172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2D03CCE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9B99742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FEC9286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51BDE676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22E1E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8682EA6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4FD27D55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1EF66D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</w:p>
        </w:tc>
        <w:tc>
          <w:tcPr>
            <w:tcW w:w="5076" w:type="dxa"/>
            <w:shd w:val="clear" w:color="auto" w:fill="EAEBEE"/>
          </w:tcPr>
          <w:p w14:paraId="13E0978E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4458837" w14:textId="77777777" w:rsidTr="005613EC">
        <w:trPr>
          <w:gridAfter w:val="1"/>
          <w:wAfter w:w="6" w:type="dxa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1741210E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389DCA29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186169F4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6C2A6E0F" w14:textId="77777777" w:rsidR="00BF6DFC" w:rsidRPr="00BF6DFC" w:rsidRDefault="00BF6DFC" w:rsidP="00493208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32CD2D09" w14:textId="77777777" w:rsidR="00BF6DFC" w:rsidRPr="00BF6DFC" w:rsidRDefault="00BF6DFC" w:rsidP="00493208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C0DAE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7A876691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776B88B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0928DAD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152163D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97A5007" w14:textId="77777777" w:rsidTr="001C2E32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615BF3A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vAlign w:val="center"/>
          </w:tcPr>
          <w:p w14:paraId="7B55E703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298C6137" w14:textId="77777777" w:rsidR="00BF6DFC" w:rsidRPr="001C2E32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i/>
                <w:iCs/>
                <w:sz w:val="18"/>
                <w:szCs w:val="18"/>
              </w:rPr>
            </w:pPr>
            <w:r w:rsidRPr="001C2E32"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Ter informatie aan inschrijver: referentieopdrachten mogen niet langer dan 3 jaar voor de datum van publicatie zijn opgeleverd.</w:t>
            </w:r>
          </w:p>
        </w:tc>
      </w:tr>
      <w:tr w:rsidR="00BF6DFC" w:rsidRPr="00BF6DFC" w14:paraId="2199E6DF" w14:textId="77777777" w:rsidTr="005613E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345CD63D" w14:textId="77777777" w:rsidR="00BF6DFC" w:rsidRPr="00BF6DFC" w:rsidRDefault="00BF6DFC" w:rsidP="00493208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784" w:type="dxa"/>
            <w:gridSpan w:val="4"/>
            <w:shd w:val="clear" w:color="auto" w:fill="EAEBEE"/>
          </w:tcPr>
          <w:p w14:paraId="6893B6C1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 xml:space="preserve">Voeg hier uw beschrijving toe van de referentieopdracht. Hieruit moet duidelijk blijken dat aan de kerncompetentie wordt voldaan. </w:t>
            </w:r>
          </w:p>
          <w:p w14:paraId="05D6E6BB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205E3488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5911F968" w14:textId="77777777" w:rsidR="00BF6DFC" w:rsidRPr="00BF6DFC" w:rsidRDefault="00BF6DFC" w:rsidP="004932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283AB58E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p w14:paraId="6F53D96E" w14:textId="368DF614" w:rsidR="00BF6DFC" w:rsidRPr="00BF6DFC" w:rsidRDefault="00BF6DFC" w:rsidP="00BF6DFC">
      <w:pPr>
        <w:rPr>
          <w:rFonts w:ascii="Aptos" w:eastAsia="Calibri" w:hAnsi="Aptos" w:cstheme="minorHAnsi"/>
          <w:b/>
          <w:color w:val="2E74B5"/>
          <w:sz w:val="18"/>
          <w:szCs w:val="18"/>
        </w:rPr>
      </w:pPr>
    </w:p>
    <w:sectPr w:rsidR="00BF6DFC" w:rsidRPr="00BF6DFC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318F3D7B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253ADA">
            <w:rPr>
              <w:rFonts w:ascii="Aptos" w:hAnsi="Aptos"/>
              <w:noProof/>
            </w:rPr>
            <w:t>2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63360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Pr="00BF6DFC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Pr="00BF6DFC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32409"/>
    <w:rsid w:val="000E5FB6"/>
    <w:rsid w:val="000F3D9B"/>
    <w:rsid w:val="00137873"/>
    <w:rsid w:val="00180FDF"/>
    <w:rsid w:val="001963B3"/>
    <w:rsid w:val="001C2E32"/>
    <w:rsid w:val="001D35CE"/>
    <w:rsid w:val="00233814"/>
    <w:rsid w:val="00253ADA"/>
    <w:rsid w:val="0025580E"/>
    <w:rsid w:val="00255B1C"/>
    <w:rsid w:val="002B536A"/>
    <w:rsid w:val="00300944"/>
    <w:rsid w:val="003678C3"/>
    <w:rsid w:val="003A7A71"/>
    <w:rsid w:val="003B0781"/>
    <w:rsid w:val="003E79A4"/>
    <w:rsid w:val="003F508B"/>
    <w:rsid w:val="00410DA0"/>
    <w:rsid w:val="00413E81"/>
    <w:rsid w:val="00443227"/>
    <w:rsid w:val="005425BF"/>
    <w:rsid w:val="005613EC"/>
    <w:rsid w:val="00573348"/>
    <w:rsid w:val="00581CDD"/>
    <w:rsid w:val="005B4D00"/>
    <w:rsid w:val="00611A7A"/>
    <w:rsid w:val="00611E4C"/>
    <w:rsid w:val="00685FF5"/>
    <w:rsid w:val="006E082B"/>
    <w:rsid w:val="007002FB"/>
    <w:rsid w:val="007021E6"/>
    <w:rsid w:val="00710B25"/>
    <w:rsid w:val="007970B1"/>
    <w:rsid w:val="007B67C4"/>
    <w:rsid w:val="007E2F52"/>
    <w:rsid w:val="0080428C"/>
    <w:rsid w:val="0085235F"/>
    <w:rsid w:val="009447D2"/>
    <w:rsid w:val="00963315"/>
    <w:rsid w:val="00972796"/>
    <w:rsid w:val="00986A45"/>
    <w:rsid w:val="009A441A"/>
    <w:rsid w:val="00A01F67"/>
    <w:rsid w:val="00A35F96"/>
    <w:rsid w:val="00A37045"/>
    <w:rsid w:val="00A46E87"/>
    <w:rsid w:val="00A62EA6"/>
    <w:rsid w:val="00A7136A"/>
    <w:rsid w:val="00AB503C"/>
    <w:rsid w:val="00AB6113"/>
    <w:rsid w:val="00B1057E"/>
    <w:rsid w:val="00B179C1"/>
    <w:rsid w:val="00B612AF"/>
    <w:rsid w:val="00BA3F5C"/>
    <w:rsid w:val="00BB71A2"/>
    <w:rsid w:val="00BC2C19"/>
    <w:rsid w:val="00BF6DFC"/>
    <w:rsid w:val="00C77B76"/>
    <w:rsid w:val="00C91125"/>
    <w:rsid w:val="00C91DCE"/>
    <w:rsid w:val="00CA4D4C"/>
    <w:rsid w:val="00CF19C1"/>
    <w:rsid w:val="00D071AF"/>
    <w:rsid w:val="00D12B82"/>
    <w:rsid w:val="00D47D16"/>
    <w:rsid w:val="00D50D30"/>
    <w:rsid w:val="00D60F31"/>
    <w:rsid w:val="00D74C39"/>
    <w:rsid w:val="00E60880"/>
    <w:rsid w:val="00E740AB"/>
    <w:rsid w:val="00F3141B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2B6EF17"/>
  <w15:chartTrackingRefBased/>
  <w15:docId w15:val="{09F2E308-E0C5-452A-A3AD-5DA0584B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  <w:style w:type="table" w:customStyle="1" w:styleId="GridTable4-Accent11">
    <w:name w:val="Grid Table 4 - Accent 11"/>
    <w:basedOn w:val="Standaardtabel"/>
    <w:uiPriority w:val="49"/>
    <w:rsid w:val="00BF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61C799-F9E9-4B8B-96BB-55D2EBB1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Format Nota van Inlichtingen.docx</vt:lpstr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Stefanie Beeke | Inkada Inkoop &amp; Advies</cp:lastModifiedBy>
  <cp:revision>64</cp:revision>
  <dcterms:created xsi:type="dcterms:W3CDTF">2023-10-11T18:15:00Z</dcterms:created>
  <dcterms:modified xsi:type="dcterms:W3CDTF">2025-03-05T13:48:00Z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